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08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8127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ALLEN SCOTT 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MICRON 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MU</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07/19/2025</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16"/>
        <w:spacing w:after="0"/>
        <w:rPr>
          <w:sz w:val="20"/>
          <w:szCs w:val="20"/>
          <w:color w:val="auto"/>
        </w:rPr>
      </w:pPr>
      <w:r>
        <w:rPr>
          <w:rFonts w:ascii="Times New Roman" w:cs="Times New Roman" w:eastAsia="Times New Roman" w:hAnsi="Times New Roman"/>
          <w:sz w:val="17"/>
          <w:szCs w:val="17"/>
          <w:color w:val="0000FF"/>
        </w:rPr>
        <w:t>CVP, Chief Accounting Officer</w:t>
      </w:r>
    </w:p>
    <w:p>
      <w:pPr>
        <w:spacing w:after="0" w:line="319" w:lineRule="exact"/>
        <w:rPr>
          <w:sz w:val="24"/>
          <w:szCs w:val="24"/>
          <w:color w:val="auto"/>
        </w:rPr>
      </w:pPr>
    </w:p>
    <w:p>
      <w:pPr>
        <w:sectPr>
          <w:pgSz w:w="11900" w:h="16838" w:orient="portrait"/>
          <w:cols w:equalWidth="0" w:num="3">
            <w:col w:w="3200" w:space="720"/>
            <w:col w:w="3280" w:space="54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2"/>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20"/>
              <w:spacing w:after="0"/>
              <w:rPr>
                <w:sz w:val="20"/>
                <w:szCs w:val="20"/>
                <w:color w:val="auto"/>
              </w:rPr>
            </w:pPr>
            <w:r>
              <w:rPr>
                <w:rFonts w:ascii="Times New Roman" w:cs="Times New Roman" w:eastAsia="Times New Roman" w:hAnsi="Times New Roman"/>
                <w:sz w:val="17"/>
                <w:szCs w:val="17"/>
                <w:color w:val="0000FF"/>
              </w:rPr>
              <w:t>ID</w:t>
            </w:r>
          </w:p>
        </w:tc>
        <w:tc>
          <w:tcPr>
            <w:tcW w:w="100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83716</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10"/>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10"/>
          </w:tcPr>
          <w:p>
            <w:pPr>
              <w:ind w:left="16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ind w:left="160"/>
              <w:spacing w:after="0"/>
              <w:rPr>
                <w:sz w:val="20"/>
                <w:szCs w:val="20"/>
                <w:color w:val="auto"/>
              </w:rPr>
            </w:pPr>
            <w:r>
              <w:rPr>
                <w:rFonts w:ascii="Arial" w:cs="Arial" w:eastAsia="Arial" w:hAnsi="Arial"/>
                <w:sz w:val="13"/>
                <w:szCs w:val="13"/>
                <w:color w:val="auto"/>
                <w:w w:val="97"/>
              </w:rPr>
              <w:t>Person</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5"/>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60" w:type="dxa"/>
            <w:vAlign w:val="bottom"/>
            <w:gridSpan w:val="3"/>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7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07/19/2025</w:t>
            </w: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w w:val="86"/>
              </w:rPr>
              <w:t>M</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270</w:t>
            </w:r>
          </w:p>
        </w:tc>
        <w:tc>
          <w:tcPr>
            <w:tcW w:w="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tcPr>
          <w:p>
            <w:pPr>
              <w:jc w:val="center"/>
              <w:ind w:right="6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8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0000FF"/>
              </w:rPr>
              <w:t>52,468</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07/19/2025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(1)</w:t>
            </w:r>
          </w:p>
        </w:tc>
        <w:tc>
          <w:tcPr>
            <w:tcW w:w="6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138</w:t>
            </w:r>
          </w:p>
        </w:tc>
        <w:tc>
          <w:tcPr>
            <w:tcW w:w="7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114.39</w:t>
            </w:r>
          </w:p>
        </w:tc>
        <w:tc>
          <w:tcPr>
            <w:tcW w:w="1180" w:type="dxa"/>
            <w:vAlign w:val="bottom"/>
            <w:tcBorders>
              <w:bottom w:val="single" w:sz="8" w:color="2C2C2C"/>
            </w:tcBorders>
            <w:gridSpan w:val="4"/>
          </w:tcPr>
          <w:p>
            <w:pPr>
              <w:ind w:left="340"/>
              <w:spacing w:after="0"/>
              <w:rPr>
                <w:sz w:val="20"/>
                <w:szCs w:val="20"/>
                <w:color w:val="auto"/>
              </w:rPr>
            </w:pPr>
            <w:r>
              <w:rPr>
                <w:rFonts w:ascii="Times New Roman" w:cs="Times New Roman" w:eastAsia="Times New Roman" w:hAnsi="Times New Roman"/>
                <w:sz w:val="17"/>
                <w:szCs w:val="17"/>
                <w:color w:val="0000FF"/>
              </w:rPr>
              <w:t>52,330</w:t>
            </w: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1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270</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1000" w:type="dxa"/>
            <w:vAlign w:val="bottom"/>
            <w:vMerge w:val="restart"/>
          </w:tcPr>
          <w:p>
            <w:pPr>
              <w:ind w:left="220"/>
              <w:spacing w:after="0" w:line="144" w:lineRule="exact"/>
              <w:rPr>
                <w:sz w:val="20"/>
                <w:szCs w:val="20"/>
                <w:color w:val="auto"/>
              </w:rPr>
            </w:pPr>
            <w:r>
              <w:rPr>
                <w:rFonts w:ascii="Times New Roman" w:cs="Times New Roman" w:eastAsia="Times New Roman" w:hAnsi="Times New Roman"/>
                <w:sz w:val="13"/>
                <w:szCs w:val="13"/>
                <w:color w:val="0000FF"/>
              </w:rPr>
              <w:t>07/19/2025</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280" w:type="dxa"/>
            <w:vAlign w:val="bottom"/>
          </w:tcPr>
          <w:p>
            <w:pPr>
              <w:spacing w:after="0"/>
              <w:rPr>
                <w:sz w:val="5"/>
                <w:szCs w:val="5"/>
                <w:color w:val="auto"/>
              </w:rPr>
            </w:pPr>
          </w:p>
        </w:tc>
        <w:tc>
          <w:tcPr>
            <w:tcW w:w="70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rPr>
              <w:t>270</w:t>
            </w:r>
          </w:p>
        </w:tc>
        <w:tc>
          <w:tcPr>
            <w:tcW w:w="8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restart"/>
          </w:tcPr>
          <w:p>
            <w:pPr>
              <w:ind w:left="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0" w:type="dxa"/>
            <w:vAlign w:val="bottom"/>
          </w:tcPr>
          <w:p>
            <w:pPr>
              <w:spacing w:after="0"/>
              <w:rPr>
                <w:sz w:val="5"/>
                <w:szCs w:val="5"/>
                <w:color w:val="auto"/>
              </w:rPr>
            </w:pPr>
          </w:p>
        </w:tc>
        <w:tc>
          <w:tcPr>
            <w:tcW w:w="600" w:type="dxa"/>
            <w:vAlign w:val="bottom"/>
            <w:gridSpan w:val="2"/>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538</w:t>
            </w: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30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4"/>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0" w:type="dxa"/>
            <w:vAlign w:val="bottom"/>
            <w:gridSpan w:val="14"/>
          </w:tcPr>
          <w:p>
            <w:pPr>
              <w:ind w:left="20"/>
              <w:spacing w:after="0"/>
              <w:rPr>
                <w:sz w:val="20"/>
                <w:szCs w:val="20"/>
                <w:color w:val="auto"/>
              </w:rPr>
            </w:pPr>
            <w:r>
              <w:rPr>
                <w:rFonts w:ascii="Times New Roman" w:cs="Times New Roman" w:eastAsia="Times New Roman" w:hAnsi="Times New Roman"/>
                <w:sz w:val="13"/>
                <w:szCs w:val="13"/>
                <w:color w:val="008000"/>
              </w:rPr>
              <w:t>1. Withholding of common stock shares to satisfy tax withholding obligations in connection with the vesting of previously granted awards.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00" w:type="dxa"/>
            <w:vAlign w:val="bottom"/>
            <w:gridSpan w:val="16"/>
          </w:tcPr>
          <w:p>
            <w:pPr>
              <w:ind w:left="20"/>
              <w:spacing w:after="0"/>
              <w:rPr>
                <w:sz w:val="20"/>
                <w:szCs w:val="20"/>
                <w:color w:val="auto"/>
              </w:rPr>
            </w:pPr>
            <w:r>
              <w:rPr>
                <w:rFonts w:ascii="Times New Roman" w:cs="Times New Roman" w:eastAsia="Times New Roman" w:hAnsi="Times New Roman"/>
                <w:sz w:val="13"/>
                <w:szCs w:val="13"/>
                <w:color w:val="008000"/>
              </w:rPr>
              <w:t>2. Restricted Stock Units vested 25% on January 19, 2023, and 6.25% of the total restricted stock award vested, or will vest, quarterly thereafter.</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20" w:type="dxa"/>
            <w:vAlign w:val="bottom"/>
            <w:gridSpan w:val="3"/>
          </w:tcPr>
          <w:p>
            <w:pPr>
              <w:ind w:left="20"/>
              <w:spacing w:after="0"/>
              <w:rPr>
                <w:sz w:val="20"/>
                <w:szCs w:val="20"/>
                <w:color w:val="auto"/>
              </w:rPr>
            </w:pPr>
            <w:r>
              <w:rPr>
                <w:rFonts w:ascii="Arial" w:cs="Arial" w:eastAsia="Arial" w:hAnsi="Arial"/>
                <w:sz w:val="17"/>
                <w:szCs w:val="17"/>
                <w:b w:val="1"/>
                <w:bCs w:val="1"/>
                <w:color w:val="auto"/>
              </w:rPr>
              <w:t>Remarks:</w:t>
            </w: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9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07/22/2025</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4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20"/>
                <w:szCs w:val="20"/>
                <w:color w:val="auto"/>
              </w:rPr>
            </w:pPr>
          </w:p>
        </w:tc>
        <w:tc>
          <w:tcPr>
            <w:tcW w:w="6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gridSpan w:val="11"/>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60" w:type="dxa"/>
            <w:vAlign w:val="bottom"/>
            <w:gridSpan w:val="8"/>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-3232785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4"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3" w:lineRule="exact"/>
        <w:rPr>
          <w:sz w:val="20"/>
          <w:szCs w:val="20"/>
          <w:color w:val="auto"/>
        </w:rPr>
      </w:pPr>
    </w:p>
    <w:p>
      <w:pPr>
        <w:ind w:right="2579" w:firstLine="508"/>
        <w:spacing w:after="0" w:line="243" w:lineRule="auto"/>
        <w:rPr>
          <w:sz w:val="20"/>
          <w:szCs w:val="20"/>
          <w:color w:val="auto"/>
        </w:rPr>
      </w:pPr>
      <w:r>
        <w:rPr>
          <w:rFonts w:ascii="Courier New" w:cs="Courier New" w:eastAsia="Courier New" w:hAnsi="Courier New"/>
          <w:sz w:val="17"/>
          <w:szCs w:val="17"/>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Brian Bishop, Mai Lan Bui, and Matthew Hendley, and each of them, the undersigned's true and lawful attorney-in-fact to:</w:t>
      </w:r>
    </w:p>
    <w:p>
      <w:pPr>
        <w:spacing w:after="0" w:line="3" w:lineRule="exact"/>
        <w:rPr>
          <w:sz w:val="20"/>
          <w:szCs w:val="20"/>
          <w:color w:val="auto"/>
        </w:rPr>
      </w:pPr>
    </w:p>
    <w:p>
      <w:pPr>
        <w:ind w:right="3179" w:firstLine="4"/>
        <w:spacing w:after="0" w:line="243"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Forms 3, 4 and 5 and such other forms, and any and all amendments thereto, as such attorney-in-fact shall in his or</w:t>
      </w:r>
    </w:p>
    <w:p>
      <w:pPr>
        <w:spacing w:after="0" w:line="1" w:lineRule="exact"/>
        <w:rPr>
          <w:rFonts w:ascii="Courier New" w:cs="Courier New" w:eastAsia="Courier New" w:hAnsi="Courier New"/>
          <w:sz w:val="17"/>
          <w:szCs w:val="17"/>
          <w:color w:val="auto"/>
        </w:rPr>
      </w:pPr>
    </w:p>
    <w:p>
      <w:pPr>
        <w:ind w:right="379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2" w:lineRule="exact"/>
        <w:rPr>
          <w:rFonts w:ascii="Courier New" w:cs="Courier New" w:eastAsia="Courier New" w:hAnsi="Courier New"/>
          <w:sz w:val="17"/>
          <w:szCs w:val="17"/>
          <w:color w:val="auto"/>
        </w:rPr>
      </w:pPr>
    </w:p>
    <w:p>
      <w:pPr>
        <w:ind w:right="3499" w:firstLine="4"/>
        <w:spacing w:after="0" w:line="243"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spacing w:after="0" w:line="2"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ratifies and confirms all that said</w:t>
      </w:r>
    </w:p>
    <w:p>
      <w:pPr>
        <w:spacing w:after="0" w:line="2" w:lineRule="exact"/>
        <w:rPr>
          <w:rFonts w:ascii="Courier New" w:cs="Courier New" w:eastAsia="Courier New" w:hAnsi="Courier New"/>
          <w:sz w:val="17"/>
          <w:szCs w:val="17"/>
          <w:color w:val="auto"/>
        </w:rPr>
      </w:pPr>
    </w:p>
    <w:p>
      <w:pPr>
        <w:ind w:right="307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2" w:lineRule="exact"/>
        <w:rPr>
          <w:rFonts w:ascii="Courier New" w:cs="Courier New" w:eastAsia="Courier New" w:hAnsi="Courier New"/>
          <w:sz w:val="17"/>
          <w:szCs w:val="17"/>
          <w:color w:val="auto"/>
        </w:rPr>
      </w:pPr>
    </w:p>
    <w:p>
      <w:pPr>
        <w:ind w:right="2779" w:firstLine="508"/>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1" w:lineRule="exact"/>
        <w:rPr>
          <w:rFonts w:ascii="Courier New" w:cs="Courier New" w:eastAsia="Courier New" w:hAnsi="Courier New"/>
          <w:sz w:val="17"/>
          <w:szCs w:val="17"/>
          <w:color w:val="auto"/>
        </w:rPr>
      </w:pPr>
    </w:p>
    <w:p>
      <w:pPr>
        <w:ind w:right="2979" w:firstLine="508"/>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3" w:lineRule="exact"/>
        <w:rPr>
          <w:rFonts w:ascii="Courier New" w:cs="Courier New" w:eastAsia="Courier New" w:hAnsi="Courier New"/>
          <w:sz w:val="17"/>
          <w:szCs w:val="17"/>
          <w:color w:val="auto"/>
        </w:rPr>
      </w:pPr>
    </w:p>
    <w:p>
      <w:pPr>
        <w:ind w:right="3379" w:firstLine="508"/>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13th day of April, 2023. Signature:__/s/ Scott Allen__________________</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Print Name:  Scott Allen</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2149"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2025-07-22T15:43:32Z</dcterms:created>
  <dcterms:modified xsi:type="dcterms:W3CDTF">2025-07-22T15:43:32Z</dcterms:modified>
</cp:coreProperties>
</file>